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518AA548"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4E5F95">
        <w:rPr>
          <w:rFonts w:ascii="Arial" w:hAnsi="Arial" w:cs="Arial"/>
          <w:b/>
          <w:bCs/>
          <w:caps/>
          <w:color w:val="214F87"/>
          <w:sz w:val="44"/>
          <w:szCs w:val="44"/>
        </w:rPr>
        <w:t>D</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8C2FB23" w14:textId="77777777" w:rsidR="00063C0F" w:rsidRPr="00FA29D0" w:rsidRDefault="00063C0F" w:rsidP="00063C0F">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1B2964B4" w14:textId="039717E8" w:rsidR="00063C0F" w:rsidRDefault="00063C0F" w:rsidP="00063C0F">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567CDFF1" w14:textId="77777777" w:rsidR="00767A5A" w:rsidRDefault="00767A5A" w:rsidP="00063C0F">
      <w:pPr>
        <w:jc w:val="center"/>
        <w:rPr>
          <w:rFonts w:ascii="Arial" w:hAnsi="Arial" w:cs="Arial"/>
          <w:caps/>
          <w:sz w:val="32"/>
          <w:szCs w:val="32"/>
        </w:rPr>
      </w:pPr>
    </w:p>
    <w:p w14:paraId="27C16E27" w14:textId="484401F8"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36FFFE4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767A5A">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0013AA04" w:rsidR="009132E6"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0D6DFBC0" w14:textId="6616C3EF" w:rsidR="004E5F95" w:rsidRPr="00665691" w:rsidRDefault="004E5F95" w:rsidP="00665691">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A2B49" w14:textId="77777777" w:rsidR="00F0079C" w:rsidRDefault="00F0079C">
      <w:r>
        <w:separator/>
      </w:r>
    </w:p>
  </w:endnote>
  <w:endnote w:type="continuationSeparator" w:id="0">
    <w:p w14:paraId="04C7BC2A" w14:textId="77777777" w:rsidR="00F0079C" w:rsidRDefault="00F0079C">
      <w:r>
        <w:continuationSeparator/>
      </w:r>
    </w:p>
  </w:endnote>
  <w:endnote w:type="continuationNotice" w:id="1">
    <w:p w14:paraId="3F9266C0" w14:textId="77777777" w:rsidR="00F0079C" w:rsidRDefault="00F00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3AF3F1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AF88" w14:textId="77777777" w:rsidR="00F0079C" w:rsidRDefault="00F0079C">
      <w:r>
        <w:separator/>
      </w:r>
    </w:p>
  </w:footnote>
  <w:footnote w:type="continuationSeparator" w:id="0">
    <w:p w14:paraId="7DCDBF5A" w14:textId="77777777" w:rsidR="00F0079C" w:rsidRDefault="00F0079C">
      <w:r>
        <w:continuationSeparator/>
      </w:r>
    </w:p>
  </w:footnote>
  <w:footnote w:type="continuationNotice" w:id="1">
    <w:p w14:paraId="11007E14" w14:textId="77777777" w:rsidR="00F0079C" w:rsidRDefault="00F0079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3"/>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5"/>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4"/>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2"/>
  </w:num>
  <w:num w:numId="36">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6"/>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F95"/>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9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9C"/>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89A8E4-9359-49A2-BC4A-8CF3E6D88B49}">
  <ds:schemaRefs>
    <ds:schemaRef ds:uri="http://schemas.openxmlformats.org/officeDocument/2006/bibliography"/>
  </ds:schemaRefs>
</ds:datastoreItem>
</file>

<file path=customXml/itemProps10.xml><?xml version="1.0" encoding="utf-8"?>
<ds:datastoreItem xmlns:ds="http://schemas.openxmlformats.org/officeDocument/2006/customXml" ds:itemID="{873FA9FA-C176-4F48-8DF1-90ED83D7A48F}">
  <ds:schemaRefs>
    <ds:schemaRef ds:uri="http://schemas.openxmlformats.org/officeDocument/2006/bibliography"/>
  </ds:schemaRefs>
</ds:datastoreItem>
</file>

<file path=customXml/itemProps1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3.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5.xml><?xml version="1.0" encoding="utf-8"?>
<ds:datastoreItem xmlns:ds="http://schemas.openxmlformats.org/officeDocument/2006/customXml" ds:itemID="{415DEE72-5A33-435C-B686-F4BC0596E522}">
  <ds:schemaRefs>
    <ds:schemaRef ds:uri="http://schemas.openxmlformats.org/officeDocument/2006/bibliography"/>
  </ds:schemaRefs>
</ds:datastoreItem>
</file>

<file path=customXml/itemProps1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FB4D686B-1DE4-4FAC-A336-348424F5D735}">
  <ds:schemaRefs>
    <ds:schemaRef ds:uri="http://schemas.openxmlformats.org/officeDocument/2006/bibliography"/>
  </ds:schemaRefs>
</ds:datastoreItem>
</file>

<file path=customXml/itemProps1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4.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5.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6.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E32EF7-99A1-4A69-9B74-B0973A89AB09}">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7.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3756</Words>
  <Characters>21481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Kroupová Marcela</cp:lastModifiedBy>
  <cp:revision>4</cp:revision>
  <cp:lastPrinted>2022-07-27T10:25:00Z</cp:lastPrinted>
  <dcterms:created xsi:type="dcterms:W3CDTF">2023-02-13T08:54:00Z</dcterms:created>
  <dcterms:modified xsi:type="dcterms:W3CDTF">2023-02-13T11:41:00Z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